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C60DC" w:rsidRDefault="006402FE" w:rsidP="00AC60D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306I</w:t>
            </w:r>
            <w:r w:rsidR="00AC60DC">
              <w:rPr>
                <w:b/>
                <w:sz w:val="26"/>
                <w:szCs w:val="26"/>
              </w:rPr>
              <w:t>_006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3A172A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A172A">
              <w:rPr>
                <w:b/>
                <w:sz w:val="26"/>
                <w:szCs w:val="26"/>
              </w:rPr>
              <w:t>2120741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3A172A" w:rsidRPr="003A172A">
        <w:rPr>
          <w:b/>
          <w:sz w:val="28"/>
          <w:szCs w:val="28"/>
        </w:rPr>
        <w:t>Блок управления BU/TEL-220-05A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686F91" w:rsidRDefault="00686F91" w:rsidP="00686F91">
      <w:pPr>
        <w:tabs>
          <w:tab w:val="left" w:pos="0"/>
        </w:tabs>
        <w:rPr>
          <w:sz w:val="24"/>
          <w:szCs w:val="24"/>
        </w:rPr>
      </w:pPr>
      <w:r w:rsidRPr="00686F91">
        <w:rPr>
          <w:sz w:val="24"/>
          <w:szCs w:val="24"/>
        </w:rPr>
        <w:t>1.1. Технические данные блока питания     должны соответствовать параметрам и быть не ниже значений, приведенных в таблице:</w:t>
      </w:r>
    </w:p>
    <w:p w:rsidR="00E44161" w:rsidRPr="00686F91" w:rsidRDefault="00E44161" w:rsidP="00686F91">
      <w:pPr>
        <w:tabs>
          <w:tab w:val="left" w:pos="0"/>
        </w:tabs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5211"/>
        <w:gridCol w:w="4693"/>
      </w:tblGrid>
      <w:tr w:rsidR="00686F91" w:rsidRPr="000F3C22" w:rsidTr="00993959">
        <w:tc>
          <w:tcPr>
            <w:tcW w:w="5211" w:type="dxa"/>
          </w:tcPr>
          <w:p w:rsidR="00686F91" w:rsidRPr="000F3C22" w:rsidRDefault="00686F91" w:rsidP="00A566E3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693" w:type="dxa"/>
          </w:tcPr>
          <w:p w:rsidR="00686F91" w:rsidRPr="000F3C22" w:rsidRDefault="00686F91" w:rsidP="00A566E3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686F91" w:rsidRPr="007709FF" w:rsidTr="00993959">
        <w:tc>
          <w:tcPr>
            <w:tcW w:w="5211" w:type="dxa"/>
          </w:tcPr>
          <w:p w:rsidR="00686F91" w:rsidRPr="00686F91" w:rsidRDefault="00686F91" w:rsidP="00A566E3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686F91">
              <w:rPr>
                <w:sz w:val="24"/>
                <w:szCs w:val="24"/>
              </w:rPr>
              <w:t>BU/TEL-220-05A</w:t>
            </w:r>
          </w:p>
        </w:tc>
        <w:tc>
          <w:tcPr>
            <w:tcW w:w="4693" w:type="dxa"/>
          </w:tcPr>
          <w:p w:rsidR="00686F91" w:rsidRPr="007709FF" w:rsidRDefault="00AC60DC" w:rsidP="00A566E3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9538E8">
              <w:rPr>
                <w:sz w:val="24"/>
                <w:szCs w:val="24"/>
              </w:rPr>
              <w:t>ИТЕА 468332.021</w:t>
            </w:r>
          </w:p>
        </w:tc>
      </w:tr>
      <w:tr w:rsidR="00686F91" w:rsidRPr="000733A7" w:rsidTr="00993959">
        <w:tc>
          <w:tcPr>
            <w:tcW w:w="5211" w:type="dxa"/>
          </w:tcPr>
          <w:p w:rsidR="00686F91" w:rsidRPr="003B5AB6" w:rsidRDefault="00686F91" w:rsidP="00AA7AAD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3B5AB6">
              <w:rPr>
                <w:sz w:val="24"/>
                <w:szCs w:val="24"/>
              </w:rPr>
              <w:t>Номинальное напряжение питания БУ (от ВР/TEL-220-0</w:t>
            </w:r>
            <w:r w:rsidR="00AA7AAD">
              <w:rPr>
                <w:sz w:val="24"/>
                <w:szCs w:val="24"/>
              </w:rPr>
              <w:t>5</w:t>
            </w:r>
            <w:r w:rsidRPr="003B5AB6">
              <w:rPr>
                <w:sz w:val="24"/>
                <w:szCs w:val="24"/>
              </w:rPr>
              <w:t>А), В</w:t>
            </w:r>
          </w:p>
        </w:tc>
        <w:tc>
          <w:tcPr>
            <w:tcW w:w="4693" w:type="dxa"/>
            <w:vAlign w:val="center"/>
          </w:tcPr>
          <w:p w:rsidR="00686F91" w:rsidRPr="000733A7" w:rsidRDefault="003B5AB6" w:rsidP="003B5AB6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=230</w:t>
            </w:r>
          </w:p>
        </w:tc>
      </w:tr>
      <w:tr w:rsidR="00686F91" w:rsidRPr="000733A7" w:rsidTr="00993959">
        <w:tc>
          <w:tcPr>
            <w:tcW w:w="5211" w:type="dxa"/>
          </w:tcPr>
          <w:p w:rsidR="00686F91" w:rsidRPr="000733A7" w:rsidRDefault="00686F91" w:rsidP="00B33ED9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733A7">
              <w:rPr>
                <w:sz w:val="24"/>
                <w:szCs w:val="24"/>
              </w:rPr>
              <w:t>Диапазон допустимых напряжений питания Б</w:t>
            </w:r>
            <w:r w:rsidR="003B5AB6">
              <w:rPr>
                <w:sz w:val="24"/>
                <w:szCs w:val="24"/>
              </w:rPr>
              <w:t>У, В</w:t>
            </w:r>
            <w:r w:rsidRPr="000733A7">
              <w:rPr>
                <w:sz w:val="24"/>
                <w:szCs w:val="24"/>
              </w:rPr>
              <w:t>:</w:t>
            </w:r>
          </w:p>
        </w:tc>
        <w:tc>
          <w:tcPr>
            <w:tcW w:w="4693" w:type="dxa"/>
            <w:vAlign w:val="center"/>
          </w:tcPr>
          <w:p w:rsidR="00686F91" w:rsidRPr="000733A7" w:rsidRDefault="003B5AB6" w:rsidP="003B5AB6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215-245</w:t>
            </w:r>
          </w:p>
          <w:p w:rsidR="00686F91" w:rsidRPr="000733A7" w:rsidRDefault="00686F91" w:rsidP="003B5AB6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86F91" w:rsidRPr="000733A7" w:rsidTr="00993959">
        <w:tc>
          <w:tcPr>
            <w:tcW w:w="5211" w:type="dxa"/>
          </w:tcPr>
          <w:p w:rsidR="003B5AB6" w:rsidRPr="003B5AB6" w:rsidRDefault="003B5AB6" w:rsidP="003B5AB6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3B5AB6">
              <w:rPr>
                <w:sz w:val="24"/>
                <w:szCs w:val="24"/>
              </w:rPr>
              <w:t>Ток потребления БУ по цепи питания при напряжении 230 В:</w:t>
            </w:r>
          </w:p>
          <w:p w:rsidR="003B5AB6" w:rsidRPr="003B5AB6" w:rsidRDefault="003B5AB6" w:rsidP="003B5AB6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3B5AB6">
              <w:rPr>
                <w:sz w:val="24"/>
                <w:szCs w:val="24"/>
              </w:rPr>
              <w:t>а) в режиме ожидания включения (коммутационный модуль отключен,</w:t>
            </w:r>
          </w:p>
          <w:p w:rsidR="003B5AB6" w:rsidRPr="003B5AB6" w:rsidRDefault="003B5AB6" w:rsidP="003B5AB6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3B5AB6">
              <w:rPr>
                <w:sz w:val="24"/>
                <w:szCs w:val="24"/>
              </w:rPr>
              <w:t>цепи</w:t>
            </w:r>
          </w:p>
          <w:p w:rsidR="003B5AB6" w:rsidRPr="003B5AB6" w:rsidRDefault="003B5AB6" w:rsidP="003B5AB6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3B5AB6">
              <w:rPr>
                <w:sz w:val="24"/>
                <w:szCs w:val="24"/>
              </w:rPr>
              <w:t>управления разомкнуты), не более, мА</w:t>
            </w:r>
          </w:p>
          <w:p w:rsidR="003B5AB6" w:rsidRPr="003B5AB6" w:rsidRDefault="003B5AB6" w:rsidP="003B5AB6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3B5AB6">
              <w:rPr>
                <w:sz w:val="24"/>
                <w:szCs w:val="24"/>
              </w:rPr>
              <w:t>б) в режиме ожидания отключения (коммутационный модуль включен,</w:t>
            </w:r>
          </w:p>
          <w:p w:rsidR="003B5AB6" w:rsidRPr="003B5AB6" w:rsidRDefault="003B5AB6" w:rsidP="003B5AB6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3B5AB6">
              <w:rPr>
                <w:sz w:val="24"/>
                <w:szCs w:val="24"/>
              </w:rPr>
              <w:t>цепи</w:t>
            </w:r>
          </w:p>
          <w:p w:rsidR="003B5AB6" w:rsidRPr="003B5AB6" w:rsidRDefault="003B5AB6" w:rsidP="003B5AB6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3B5AB6">
              <w:rPr>
                <w:sz w:val="24"/>
                <w:szCs w:val="24"/>
              </w:rPr>
              <w:t>управления разомкнуты), не более, мА</w:t>
            </w:r>
          </w:p>
          <w:p w:rsidR="003B5AB6" w:rsidRPr="003B5AB6" w:rsidRDefault="003B5AB6" w:rsidP="003B5AB6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3B5AB6">
              <w:rPr>
                <w:sz w:val="24"/>
                <w:szCs w:val="24"/>
              </w:rPr>
              <w:t>в) в режиме блокировки от повторных включений, не более, мА</w:t>
            </w:r>
          </w:p>
          <w:p w:rsidR="003B5AB6" w:rsidRPr="003B5AB6" w:rsidRDefault="003B5AB6" w:rsidP="003B5AB6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3B5AB6">
              <w:rPr>
                <w:sz w:val="24"/>
                <w:szCs w:val="24"/>
              </w:rPr>
              <w:t>г) в процессе включения коммутационного модуля – среднее/пиковое, не</w:t>
            </w:r>
          </w:p>
          <w:p w:rsidR="00686F91" w:rsidRPr="003B5AB6" w:rsidRDefault="003B5AB6" w:rsidP="003B5AB6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3B5AB6">
              <w:rPr>
                <w:sz w:val="24"/>
                <w:szCs w:val="24"/>
              </w:rPr>
              <w:t>более, А</w:t>
            </w:r>
          </w:p>
        </w:tc>
        <w:tc>
          <w:tcPr>
            <w:tcW w:w="4693" w:type="dxa"/>
          </w:tcPr>
          <w:p w:rsidR="00686F91" w:rsidRDefault="00686F91" w:rsidP="00A566E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  <w:p w:rsidR="003B5AB6" w:rsidRDefault="003B5AB6" w:rsidP="00A566E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  <w:p w:rsidR="003B5AB6" w:rsidRDefault="003B5AB6" w:rsidP="00A566E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  <w:p w:rsidR="003B5AB6" w:rsidRDefault="003B5AB6" w:rsidP="00993959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3B5AB6" w:rsidRDefault="003B5AB6" w:rsidP="00993959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  <w:p w:rsidR="003B5AB6" w:rsidRDefault="003B5AB6" w:rsidP="00A566E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  <w:p w:rsidR="003B5AB6" w:rsidRDefault="003B5AB6" w:rsidP="00A566E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  <w:p w:rsidR="003B5AB6" w:rsidRDefault="003B5AB6" w:rsidP="00A566E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3B5AB6" w:rsidRDefault="003B5AB6" w:rsidP="00A566E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  <w:p w:rsidR="003B5AB6" w:rsidRDefault="003B5AB6" w:rsidP="00A566E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  <w:p w:rsidR="003B5AB6" w:rsidRDefault="003B5AB6" w:rsidP="00A566E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  <w:p w:rsidR="003B5AB6" w:rsidRDefault="003B5AB6" w:rsidP="00A566E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  <w:p w:rsidR="003B5AB6" w:rsidRDefault="003B5AB6" w:rsidP="00A566E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  <w:p w:rsidR="003B5AB6" w:rsidRDefault="003B5AB6" w:rsidP="00A566E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  <w:p w:rsidR="003B5AB6" w:rsidRPr="000733A7" w:rsidRDefault="003B5AB6" w:rsidP="00A566E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9/12</w:t>
            </w:r>
          </w:p>
        </w:tc>
      </w:tr>
      <w:tr w:rsidR="00686F91" w:rsidRPr="000733A7" w:rsidTr="00993959">
        <w:tc>
          <w:tcPr>
            <w:tcW w:w="5211" w:type="dxa"/>
          </w:tcPr>
          <w:p w:rsidR="003B5AB6" w:rsidRPr="003B5AB6" w:rsidRDefault="003B5AB6" w:rsidP="003B5AB6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3B5AB6">
              <w:rPr>
                <w:sz w:val="24"/>
                <w:szCs w:val="24"/>
              </w:rPr>
              <w:t>Максимальный ток, протекающий в цепи управления включением при</w:t>
            </w:r>
          </w:p>
          <w:p w:rsidR="00686F91" w:rsidRPr="003B5AB6" w:rsidRDefault="003B5AB6" w:rsidP="003B5AB6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3B5AB6">
              <w:rPr>
                <w:sz w:val="24"/>
                <w:szCs w:val="24"/>
              </w:rPr>
              <w:t>напряжении питания 230 В, не более, мА</w:t>
            </w:r>
          </w:p>
        </w:tc>
        <w:tc>
          <w:tcPr>
            <w:tcW w:w="4693" w:type="dxa"/>
            <w:vAlign w:val="center"/>
          </w:tcPr>
          <w:p w:rsidR="00686F91" w:rsidRPr="000733A7" w:rsidRDefault="003B5AB6" w:rsidP="003B5AB6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686F91" w:rsidRPr="000733A7" w:rsidTr="00993959">
        <w:tc>
          <w:tcPr>
            <w:tcW w:w="5211" w:type="dxa"/>
          </w:tcPr>
          <w:p w:rsidR="003B5AB6" w:rsidRPr="003B5AB6" w:rsidRDefault="003B5AB6" w:rsidP="003B5AB6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3B5AB6">
              <w:rPr>
                <w:sz w:val="24"/>
                <w:szCs w:val="24"/>
              </w:rPr>
              <w:t>Максимальный ток, протекающий в цепи управления отключением при</w:t>
            </w:r>
          </w:p>
          <w:p w:rsidR="00686F91" w:rsidRPr="003B5AB6" w:rsidRDefault="003B5AB6" w:rsidP="003B5AB6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3B5AB6">
              <w:rPr>
                <w:sz w:val="24"/>
                <w:szCs w:val="24"/>
              </w:rPr>
              <w:t xml:space="preserve">напряжении питания 230 В, не более, мА </w:t>
            </w:r>
          </w:p>
        </w:tc>
        <w:tc>
          <w:tcPr>
            <w:tcW w:w="4693" w:type="dxa"/>
          </w:tcPr>
          <w:p w:rsidR="003B5AB6" w:rsidRDefault="003B5AB6" w:rsidP="00A566E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  <w:p w:rsidR="003B5AB6" w:rsidRDefault="003B5AB6" w:rsidP="00A566E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  <w:p w:rsidR="00686F91" w:rsidRPr="000733A7" w:rsidRDefault="003B5AB6" w:rsidP="00A566E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686F91" w:rsidRPr="000733A7" w:rsidTr="00993959">
        <w:tc>
          <w:tcPr>
            <w:tcW w:w="5211" w:type="dxa"/>
          </w:tcPr>
          <w:p w:rsidR="003B5AB6" w:rsidRPr="003B5AB6" w:rsidRDefault="003B5AB6" w:rsidP="003B5AB6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3B5AB6">
              <w:rPr>
                <w:sz w:val="24"/>
                <w:szCs w:val="24"/>
              </w:rPr>
              <w:t>Собственное время включения выключателя БУ от момента замыкания цепи</w:t>
            </w:r>
          </w:p>
          <w:p w:rsidR="00686F91" w:rsidRPr="003B5AB6" w:rsidRDefault="003B5AB6" w:rsidP="003B5AB6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3B5AB6">
              <w:rPr>
                <w:sz w:val="24"/>
                <w:szCs w:val="24"/>
              </w:rPr>
              <w:t>управления включением, не более, мс</w:t>
            </w:r>
          </w:p>
        </w:tc>
        <w:tc>
          <w:tcPr>
            <w:tcW w:w="4693" w:type="dxa"/>
          </w:tcPr>
          <w:p w:rsidR="003B5AB6" w:rsidRDefault="003B5AB6" w:rsidP="00A566E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  <w:p w:rsidR="003B5AB6" w:rsidRDefault="003B5AB6" w:rsidP="00A566E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  <w:p w:rsidR="00686F91" w:rsidRPr="000733A7" w:rsidRDefault="003B5AB6" w:rsidP="00A566E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86F91" w:rsidRPr="000733A7" w:rsidTr="00993959">
        <w:tc>
          <w:tcPr>
            <w:tcW w:w="5211" w:type="dxa"/>
          </w:tcPr>
          <w:p w:rsidR="003B5AB6" w:rsidRPr="003B5AB6" w:rsidRDefault="003B5AB6" w:rsidP="003B5AB6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3B5AB6">
              <w:rPr>
                <w:sz w:val="24"/>
                <w:szCs w:val="24"/>
              </w:rPr>
              <w:t xml:space="preserve">Собственное время отключения выключателя </w:t>
            </w:r>
            <w:r w:rsidRPr="003B5AB6">
              <w:rPr>
                <w:sz w:val="24"/>
                <w:szCs w:val="24"/>
              </w:rPr>
              <w:lastRenderedPageBreak/>
              <w:t>БУ от момента замыкания</w:t>
            </w:r>
          </w:p>
          <w:p w:rsidR="00686F91" w:rsidRPr="003B5AB6" w:rsidRDefault="003B5AB6" w:rsidP="003B5AB6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3B5AB6">
              <w:rPr>
                <w:sz w:val="24"/>
                <w:szCs w:val="24"/>
              </w:rPr>
              <w:t>цепи управления отключением, не более, мс</w:t>
            </w:r>
          </w:p>
        </w:tc>
        <w:tc>
          <w:tcPr>
            <w:tcW w:w="4693" w:type="dxa"/>
          </w:tcPr>
          <w:p w:rsidR="003B5AB6" w:rsidRDefault="003B5AB6" w:rsidP="00A566E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  <w:p w:rsidR="003B5AB6" w:rsidRDefault="003B5AB6" w:rsidP="00A566E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  <w:p w:rsidR="00686F91" w:rsidRPr="000733A7" w:rsidRDefault="00993959" w:rsidP="00993959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</w:tr>
      <w:tr w:rsidR="00686F91" w:rsidRPr="000733A7" w:rsidTr="00993959">
        <w:trPr>
          <w:trHeight w:val="1443"/>
        </w:trPr>
        <w:tc>
          <w:tcPr>
            <w:tcW w:w="5211" w:type="dxa"/>
          </w:tcPr>
          <w:p w:rsidR="003B5AB6" w:rsidRPr="003B5AB6" w:rsidRDefault="003B5AB6" w:rsidP="003B5AB6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3B5AB6">
              <w:rPr>
                <w:sz w:val="24"/>
                <w:szCs w:val="24"/>
              </w:rPr>
              <w:lastRenderedPageBreak/>
              <w:t>Собственное время отключения коммутационного модуля БУ от токовых</w:t>
            </w:r>
          </w:p>
          <w:p w:rsidR="003B5AB6" w:rsidRPr="003B5AB6" w:rsidRDefault="003B5AB6" w:rsidP="003B5AB6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3B5AB6">
              <w:rPr>
                <w:sz w:val="24"/>
                <w:szCs w:val="24"/>
              </w:rPr>
              <w:t>цепей1 (25°С) при следующих действующих значениях тока любой из фаз:</w:t>
            </w:r>
          </w:p>
          <w:p w:rsidR="00686F91" w:rsidRPr="003B5AB6" w:rsidRDefault="003B5AB6" w:rsidP="003B5AB6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3B5AB6">
              <w:rPr>
                <w:sz w:val="24"/>
                <w:szCs w:val="24"/>
              </w:rPr>
              <w:t>— 5 А, не более, с</w:t>
            </w:r>
          </w:p>
        </w:tc>
        <w:tc>
          <w:tcPr>
            <w:tcW w:w="4693" w:type="dxa"/>
          </w:tcPr>
          <w:p w:rsidR="003B5AB6" w:rsidRDefault="003B5AB6" w:rsidP="00A566E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  <w:p w:rsidR="003B5AB6" w:rsidRDefault="003B5AB6" w:rsidP="00A566E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  <w:p w:rsidR="003B5AB6" w:rsidRDefault="003B5AB6" w:rsidP="00A566E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  <w:p w:rsidR="003B5AB6" w:rsidRDefault="003B5AB6" w:rsidP="00A566E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  <w:p w:rsidR="00686F91" w:rsidRPr="000733A7" w:rsidRDefault="00993959" w:rsidP="00993959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686F91" w:rsidRPr="000733A7" w:rsidTr="00993959">
        <w:tc>
          <w:tcPr>
            <w:tcW w:w="5211" w:type="dxa"/>
          </w:tcPr>
          <w:p w:rsidR="003B5AB6" w:rsidRPr="003B5AB6" w:rsidRDefault="003B5AB6" w:rsidP="003B5AB6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3B5AB6">
              <w:rPr>
                <w:sz w:val="24"/>
                <w:szCs w:val="24"/>
              </w:rPr>
              <w:t>Полное входное сопротивление токовых цепей одной из фаз в режиме</w:t>
            </w:r>
          </w:p>
          <w:p w:rsidR="00686F91" w:rsidRPr="000733A7" w:rsidRDefault="003B5AB6" w:rsidP="003B5AB6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3B5AB6">
              <w:rPr>
                <w:sz w:val="24"/>
                <w:szCs w:val="24"/>
              </w:rPr>
              <w:t>ожидания отключения, не более, Ом</w:t>
            </w:r>
          </w:p>
        </w:tc>
        <w:tc>
          <w:tcPr>
            <w:tcW w:w="4693" w:type="dxa"/>
          </w:tcPr>
          <w:p w:rsidR="003B5AB6" w:rsidRDefault="003B5AB6" w:rsidP="00A566E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  <w:p w:rsidR="003B5AB6" w:rsidRDefault="003B5AB6" w:rsidP="00A566E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  <w:p w:rsidR="00686F91" w:rsidRPr="000733A7" w:rsidRDefault="003B5AB6" w:rsidP="00A566E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0,09</w:t>
            </w:r>
          </w:p>
        </w:tc>
      </w:tr>
      <w:tr w:rsidR="00686F91" w:rsidRPr="000733A7" w:rsidTr="00993959">
        <w:tc>
          <w:tcPr>
            <w:tcW w:w="5211" w:type="dxa"/>
          </w:tcPr>
          <w:p w:rsidR="00993959" w:rsidRPr="00993959" w:rsidRDefault="00993959" w:rsidP="00993959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993959">
              <w:rPr>
                <w:sz w:val="24"/>
                <w:szCs w:val="24"/>
              </w:rPr>
              <w:t>Время сохранения способности БУ к отключению коммутационного модуля</w:t>
            </w:r>
          </w:p>
          <w:p w:rsidR="00993959" w:rsidRPr="00993959" w:rsidRDefault="00993959" w:rsidP="00993959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993959">
              <w:rPr>
                <w:sz w:val="24"/>
                <w:szCs w:val="24"/>
              </w:rPr>
              <w:t>от момента пропадания напряжения на входе БП:</w:t>
            </w:r>
          </w:p>
          <w:p w:rsidR="00993959" w:rsidRPr="00993959" w:rsidRDefault="00993959" w:rsidP="00993959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993959">
              <w:rPr>
                <w:sz w:val="24"/>
                <w:szCs w:val="24"/>
              </w:rPr>
              <w:t>— после включения коммутационного модуля (БП разряжен), не менее, с</w:t>
            </w:r>
          </w:p>
          <w:p w:rsidR="00686F91" w:rsidRPr="000733A7" w:rsidRDefault="00993959" w:rsidP="00993959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93959">
              <w:rPr>
                <w:sz w:val="24"/>
                <w:szCs w:val="24"/>
              </w:rPr>
              <w:t>— когда БП заряжен (готов к включению), не менее, с</w:t>
            </w:r>
          </w:p>
        </w:tc>
        <w:tc>
          <w:tcPr>
            <w:tcW w:w="4693" w:type="dxa"/>
          </w:tcPr>
          <w:p w:rsidR="00686F91" w:rsidRDefault="00686F91" w:rsidP="00A566E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  <w:p w:rsidR="00993959" w:rsidRDefault="00993959" w:rsidP="00A566E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  <w:p w:rsidR="00993959" w:rsidRDefault="00993959" w:rsidP="00A566E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  <w:p w:rsidR="00993959" w:rsidRDefault="00993959" w:rsidP="00A566E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  <w:p w:rsidR="00993959" w:rsidRDefault="00993959" w:rsidP="00A566E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  <w:p w:rsidR="00993959" w:rsidRDefault="00993959" w:rsidP="00993959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  <w:p w:rsidR="00993959" w:rsidRDefault="00993959" w:rsidP="00993959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  <w:p w:rsidR="00993959" w:rsidRPr="000733A7" w:rsidRDefault="00993959" w:rsidP="00A566E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686F91" w:rsidRPr="000733A7" w:rsidTr="00993959">
        <w:tc>
          <w:tcPr>
            <w:tcW w:w="5211" w:type="dxa"/>
          </w:tcPr>
          <w:p w:rsidR="00993959" w:rsidRPr="00993959" w:rsidRDefault="00993959" w:rsidP="00993959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993959">
              <w:rPr>
                <w:sz w:val="24"/>
                <w:szCs w:val="24"/>
              </w:rPr>
              <w:t>Минимально возможная продолжительность цикла ВО (по главным</w:t>
            </w:r>
          </w:p>
          <w:p w:rsidR="00686F91" w:rsidRPr="00993959" w:rsidRDefault="00993959" w:rsidP="00993959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93959">
              <w:rPr>
                <w:sz w:val="24"/>
                <w:szCs w:val="24"/>
              </w:rPr>
              <w:t>контактам ISM), не более, мс</w:t>
            </w:r>
          </w:p>
        </w:tc>
        <w:tc>
          <w:tcPr>
            <w:tcW w:w="4693" w:type="dxa"/>
          </w:tcPr>
          <w:p w:rsidR="00993959" w:rsidRDefault="00993959" w:rsidP="00A566E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  <w:p w:rsidR="00686F91" w:rsidRPr="000733A7" w:rsidRDefault="00993959" w:rsidP="00A566E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  <w:p w:rsidR="00686F91" w:rsidRPr="000733A7" w:rsidRDefault="00686F91" w:rsidP="00A566E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612811" w:rsidRPr="00DE1E02" w:rsidRDefault="00612811" w:rsidP="0090413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686F91" w:rsidRPr="00033D73" w:rsidRDefault="00686F91" w:rsidP="00686F91">
      <w:pPr>
        <w:pStyle w:val="ad"/>
        <w:numPr>
          <w:ilvl w:val="1"/>
          <w:numId w:val="37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 xml:space="preserve">К поставке допускаются </w:t>
      </w:r>
      <w:r w:rsidR="001F7D34">
        <w:rPr>
          <w:sz w:val="24"/>
          <w:szCs w:val="24"/>
        </w:rPr>
        <w:t>блоки управления</w:t>
      </w:r>
      <w:r w:rsidRPr="00033D73">
        <w:rPr>
          <w:sz w:val="24"/>
          <w:szCs w:val="24"/>
        </w:rPr>
        <w:t>, отвечающие следующим требованиям:</w:t>
      </w:r>
    </w:p>
    <w:p w:rsidR="00686F91" w:rsidRPr="00033D73" w:rsidRDefault="00686F91" w:rsidP="00686F9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>- продукция должна быть новой, ранее не использованной;</w:t>
      </w:r>
    </w:p>
    <w:p w:rsidR="00686F91" w:rsidRPr="00033D73" w:rsidRDefault="00686F91" w:rsidP="00686F9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686F91" w:rsidRPr="00033D73" w:rsidRDefault="00686F91" w:rsidP="00686F9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1F7D34">
        <w:rPr>
          <w:sz w:val="24"/>
          <w:szCs w:val="24"/>
        </w:rPr>
        <w:t>блоки управления</w:t>
      </w:r>
      <w:r w:rsidRPr="00033D73">
        <w:rPr>
          <w:sz w:val="24"/>
          <w:szCs w:val="24"/>
        </w:rPr>
        <w:t xml:space="preserve">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86F91" w:rsidRPr="00033D73" w:rsidRDefault="00686F91" w:rsidP="00686F9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686F91" w:rsidRPr="00033D73" w:rsidRDefault="00E44161" w:rsidP="00686F9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блоки управления</w:t>
      </w:r>
      <w:r w:rsidR="00686F91" w:rsidRPr="00033D73">
        <w:rPr>
          <w:sz w:val="24"/>
          <w:szCs w:val="24"/>
        </w:rPr>
        <w:t xml:space="preserve">,  впервые поставляемые заводом - изготовителем для нужд </w:t>
      </w:r>
      <w:r w:rsidR="00E11AE6">
        <w:rPr>
          <w:sz w:val="24"/>
          <w:szCs w:val="24"/>
        </w:rPr>
        <w:t>ПАО «МРСК</w:t>
      </w:r>
      <w:r w:rsidR="00686F91" w:rsidRPr="00033D73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86F91" w:rsidRPr="00033D73" w:rsidRDefault="00686F91" w:rsidP="00686F9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продукция должна пройти обязательную аттес</w:t>
      </w:r>
      <w:r w:rsidR="00E44161">
        <w:rPr>
          <w:sz w:val="24"/>
          <w:szCs w:val="24"/>
        </w:rPr>
        <w:t>тацию в аккредитованном Центре П</w:t>
      </w:r>
      <w:r w:rsidRPr="00033D73">
        <w:rPr>
          <w:sz w:val="24"/>
          <w:szCs w:val="24"/>
        </w:rPr>
        <w:t>АО «</w:t>
      </w:r>
      <w:r w:rsidR="00E44161">
        <w:rPr>
          <w:sz w:val="24"/>
          <w:szCs w:val="24"/>
        </w:rPr>
        <w:t>Россети</w:t>
      </w:r>
      <w:r w:rsidRPr="00033D73">
        <w:rPr>
          <w:sz w:val="24"/>
          <w:szCs w:val="24"/>
        </w:rPr>
        <w:t>»;</w:t>
      </w:r>
    </w:p>
    <w:p w:rsidR="00686F91" w:rsidRPr="00033D73" w:rsidRDefault="00686F91" w:rsidP="00686F9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E11AE6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Центра»;</w:t>
      </w:r>
    </w:p>
    <w:p w:rsidR="00686F91" w:rsidRPr="00033D73" w:rsidRDefault="00686F91" w:rsidP="00686F9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33ED9">
        <w:rPr>
          <w:sz w:val="24"/>
          <w:szCs w:val="24"/>
        </w:rPr>
        <w:t>блоков управления</w:t>
      </w:r>
      <w:r w:rsidRPr="00033D73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86F91" w:rsidRPr="00033D73" w:rsidRDefault="00686F91" w:rsidP="00686F9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86F91" w:rsidRPr="00033D73" w:rsidRDefault="00686F91" w:rsidP="00686F91">
      <w:pPr>
        <w:pStyle w:val="ad"/>
        <w:numPr>
          <w:ilvl w:val="1"/>
          <w:numId w:val="3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lastRenderedPageBreak/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запасных частей</w:t>
      </w:r>
      <w:r w:rsidRPr="00033D73">
        <w:rPr>
          <w:sz w:val="24"/>
          <w:szCs w:val="24"/>
        </w:rPr>
        <w:t xml:space="preserve"> для нужд </w:t>
      </w:r>
      <w:r w:rsidR="00E11AE6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86F91" w:rsidRPr="00033D73" w:rsidRDefault="00686F91" w:rsidP="00686F91">
      <w:pPr>
        <w:pStyle w:val="ad"/>
        <w:numPr>
          <w:ilvl w:val="1"/>
          <w:numId w:val="3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033D73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686F91" w:rsidRPr="00033D73" w:rsidRDefault="00686F91" w:rsidP="00686F91">
      <w:pPr>
        <w:pStyle w:val="ad"/>
        <w:numPr>
          <w:ilvl w:val="0"/>
          <w:numId w:val="4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ГОСТ 15150-69 «Машины, приборы и другие технические </w:t>
      </w:r>
      <w:r w:rsidR="001F7D34">
        <w:rPr>
          <w:sz w:val="24"/>
          <w:szCs w:val="24"/>
        </w:rPr>
        <w:t>блоки управления</w:t>
      </w:r>
      <w:r w:rsidRPr="00033D73">
        <w:rPr>
          <w:sz w:val="24"/>
          <w:szCs w:val="24"/>
        </w:rPr>
        <w:t>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86F91" w:rsidRDefault="00686F91" w:rsidP="00686F91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15543.1-89 «</w:t>
      </w:r>
      <w:r w:rsidR="001F7D34">
        <w:rPr>
          <w:sz w:val="24"/>
          <w:szCs w:val="24"/>
        </w:rPr>
        <w:t>Блоки управления</w:t>
      </w:r>
      <w:r w:rsidRPr="00033D73"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факторам.</w:t>
      </w:r>
    </w:p>
    <w:p w:rsidR="00686F91" w:rsidRPr="00BD19C9" w:rsidRDefault="00686F91" w:rsidP="00686F91">
      <w:pPr>
        <w:pStyle w:val="1"/>
        <w:numPr>
          <w:ilvl w:val="0"/>
          <w:numId w:val="0"/>
        </w:numPr>
        <w:jc w:val="both"/>
        <w:rPr>
          <w:color w:val="333333"/>
          <w:sz w:val="24"/>
          <w:szCs w:val="24"/>
        </w:rPr>
      </w:pPr>
      <w:r>
        <w:rPr>
          <w:rFonts w:ascii="FreeSetC" w:hAnsi="FreeSetC" w:cs="FreeSetC"/>
          <w:sz w:val="18"/>
          <w:szCs w:val="18"/>
        </w:rPr>
        <w:t xml:space="preserve">               -   </w:t>
      </w:r>
      <w:r w:rsidRPr="00012745">
        <w:rPr>
          <w:sz w:val="24"/>
          <w:szCs w:val="24"/>
        </w:rPr>
        <w:t xml:space="preserve">ГОСТ Р 50514 </w:t>
      </w:r>
      <w:r>
        <w:rPr>
          <w:sz w:val="24"/>
          <w:szCs w:val="24"/>
        </w:rPr>
        <w:t>« Реле электрические. Испытание изоляции»</w:t>
      </w:r>
    </w:p>
    <w:p w:rsidR="00686F91" w:rsidRPr="00012745" w:rsidRDefault="00686F91" w:rsidP="00686F91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12745">
        <w:rPr>
          <w:sz w:val="24"/>
          <w:szCs w:val="24"/>
        </w:rPr>
        <w:t>ГОСТ 14254</w:t>
      </w:r>
      <w:r>
        <w:rPr>
          <w:sz w:val="24"/>
          <w:szCs w:val="24"/>
        </w:rPr>
        <w:t xml:space="preserve"> «</w:t>
      </w:r>
      <w:r w:rsidR="001F7D34">
        <w:rPr>
          <w:sz w:val="24"/>
          <w:szCs w:val="24"/>
        </w:rPr>
        <w:t>Блоки управления</w:t>
      </w:r>
      <w:r>
        <w:rPr>
          <w:sz w:val="24"/>
          <w:szCs w:val="24"/>
        </w:rPr>
        <w:t xml:space="preserve"> электротехнические. Оболочки. Степень защиты. Обозначения,         Методы испытания»</w:t>
      </w:r>
    </w:p>
    <w:p w:rsidR="00686F91" w:rsidRPr="00012745" w:rsidRDefault="00686F91" w:rsidP="00686F91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12745">
        <w:rPr>
          <w:sz w:val="24"/>
          <w:szCs w:val="24"/>
        </w:rPr>
        <w:t>ГОСТ 17516.1</w:t>
      </w:r>
      <w:r>
        <w:rPr>
          <w:sz w:val="24"/>
          <w:szCs w:val="24"/>
        </w:rPr>
        <w:t xml:space="preserve"> «</w:t>
      </w:r>
      <w:r w:rsidR="001F7D34">
        <w:rPr>
          <w:sz w:val="24"/>
          <w:szCs w:val="24"/>
        </w:rPr>
        <w:t>Блоки управления</w:t>
      </w:r>
      <w:r>
        <w:rPr>
          <w:sz w:val="24"/>
          <w:szCs w:val="24"/>
        </w:rPr>
        <w:t xml:space="preserve"> электротехнические. Общие требования в части стойкости к механическим внешним  воздействующим факторам»</w:t>
      </w:r>
    </w:p>
    <w:p w:rsidR="00686F91" w:rsidRPr="00033D73" w:rsidRDefault="00686F91" w:rsidP="00686F91">
      <w:pPr>
        <w:pStyle w:val="ad"/>
        <w:numPr>
          <w:ilvl w:val="1"/>
          <w:numId w:val="3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Упаковка, транспортирование, условия и сроки хранения.</w:t>
      </w:r>
    </w:p>
    <w:p w:rsidR="00686F91" w:rsidRPr="00012745" w:rsidRDefault="00686F91" w:rsidP="002C546F">
      <w:pPr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B33ED9">
        <w:rPr>
          <w:sz w:val="24"/>
          <w:szCs w:val="24"/>
        </w:rPr>
        <w:t>блоков управления</w:t>
      </w:r>
      <w:r w:rsidRPr="00033D73">
        <w:rPr>
          <w:sz w:val="24"/>
          <w:szCs w:val="24"/>
        </w:rPr>
        <w:t xml:space="preserve">  должны соответствовать требованиям, указанным в технических условиях изготовителя </w:t>
      </w:r>
      <w:r w:rsidR="00B33ED9">
        <w:rPr>
          <w:sz w:val="24"/>
          <w:szCs w:val="24"/>
        </w:rPr>
        <w:t>блоков управления</w:t>
      </w:r>
      <w:r w:rsidRPr="00033D73">
        <w:rPr>
          <w:sz w:val="24"/>
          <w:szCs w:val="24"/>
        </w:rPr>
        <w:t xml:space="preserve">,  ГОСТ 23216, </w:t>
      </w:r>
      <w:r w:rsidRPr="00012745">
        <w:rPr>
          <w:sz w:val="24"/>
          <w:szCs w:val="24"/>
        </w:rPr>
        <w:t>ГОСТ 15150 ,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ГОСТ 14192 – 96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  <w:r>
        <w:rPr>
          <w:sz w:val="24"/>
          <w:szCs w:val="24"/>
        </w:rPr>
        <w:t xml:space="preserve"> </w:t>
      </w:r>
      <w:r w:rsidRPr="00394836">
        <w:rPr>
          <w:sz w:val="24"/>
          <w:szCs w:val="24"/>
        </w:rPr>
        <w:t>В части воздействия климатических факторов внешней среды условия транспортирования Б</w:t>
      </w:r>
      <w:r w:rsidR="00394836">
        <w:rPr>
          <w:sz w:val="24"/>
          <w:szCs w:val="24"/>
        </w:rPr>
        <w:t>У</w:t>
      </w:r>
      <w:r w:rsidRPr="00394836">
        <w:rPr>
          <w:sz w:val="24"/>
          <w:szCs w:val="24"/>
        </w:rPr>
        <w:t xml:space="preserve"> должны быть такими же, как условия хранения 5 по ГОСТ 15150. При этом:</w:t>
      </w:r>
    </w:p>
    <w:p w:rsidR="00686F91" w:rsidRPr="00012745" w:rsidRDefault="00686F91" w:rsidP="002C546F">
      <w:pPr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012745">
        <w:rPr>
          <w:sz w:val="24"/>
          <w:szCs w:val="24"/>
        </w:rPr>
        <w:t>- верхнее значение температуры окружающего воздуха</w:t>
      </w:r>
      <w:r>
        <w:rPr>
          <w:sz w:val="24"/>
          <w:szCs w:val="24"/>
        </w:rPr>
        <w:t xml:space="preserve"> </w:t>
      </w:r>
      <w:r w:rsidRPr="00012745">
        <w:rPr>
          <w:sz w:val="24"/>
          <w:szCs w:val="24"/>
        </w:rPr>
        <w:t>плюс 50°С;</w:t>
      </w:r>
    </w:p>
    <w:p w:rsidR="00686F91" w:rsidRPr="00012745" w:rsidRDefault="00686F91" w:rsidP="002C546F">
      <w:pPr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012745">
        <w:rPr>
          <w:sz w:val="24"/>
          <w:szCs w:val="24"/>
        </w:rPr>
        <w:t>- нижнее значение температуры окружающего воздуха</w:t>
      </w:r>
      <w:r>
        <w:rPr>
          <w:sz w:val="24"/>
          <w:szCs w:val="24"/>
        </w:rPr>
        <w:t xml:space="preserve"> </w:t>
      </w:r>
      <w:r w:rsidRPr="00012745">
        <w:rPr>
          <w:sz w:val="24"/>
          <w:szCs w:val="24"/>
        </w:rPr>
        <w:t>минус 50°С;</w:t>
      </w:r>
    </w:p>
    <w:p w:rsidR="00686F91" w:rsidRPr="00012745" w:rsidRDefault="00686F91" w:rsidP="002C546F">
      <w:pPr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012745">
        <w:rPr>
          <w:sz w:val="24"/>
          <w:szCs w:val="24"/>
        </w:rPr>
        <w:t>- верхнее значение относительной влажности воздуха</w:t>
      </w:r>
      <w:r>
        <w:rPr>
          <w:sz w:val="24"/>
          <w:szCs w:val="24"/>
        </w:rPr>
        <w:t xml:space="preserve"> </w:t>
      </w:r>
      <w:r w:rsidRPr="00012745">
        <w:rPr>
          <w:sz w:val="24"/>
          <w:szCs w:val="24"/>
        </w:rPr>
        <w:t>100% при плюс 25°С;</w:t>
      </w:r>
    </w:p>
    <w:p w:rsidR="00686F91" w:rsidRPr="00012745" w:rsidRDefault="00686F91" w:rsidP="002C546F">
      <w:pPr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012745">
        <w:rPr>
          <w:sz w:val="24"/>
          <w:szCs w:val="24"/>
        </w:rPr>
        <w:t>- среднегодовое значе</w:t>
      </w:r>
      <w:r>
        <w:rPr>
          <w:sz w:val="24"/>
          <w:szCs w:val="24"/>
        </w:rPr>
        <w:t>ние относительной влажности воз</w:t>
      </w:r>
      <w:r w:rsidRPr="00012745">
        <w:rPr>
          <w:sz w:val="24"/>
          <w:szCs w:val="24"/>
        </w:rPr>
        <w:t>духа 80% при плюс 15°С.</w:t>
      </w:r>
    </w:p>
    <w:p w:rsidR="00686F91" w:rsidRDefault="00686F91" w:rsidP="002C546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Способ укладки и транспортировки </w:t>
      </w:r>
      <w:r w:rsidR="00B33ED9">
        <w:rPr>
          <w:szCs w:val="24"/>
        </w:rPr>
        <w:t>блоков управления</w:t>
      </w:r>
      <w:r w:rsidRPr="00033D73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686F91" w:rsidRPr="00AD49DC" w:rsidRDefault="00686F91" w:rsidP="002C546F">
      <w:pPr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AD49DC">
        <w:rPr>
          <w:sz w:val="24"/>
          <w:szCs w:val="24"/>
        </w:rPr>
        <w:t>Каждый Б</w:t>
      </w:r>
      <w:r w:rsidR="00394836">
        <w:rPr>
          <w:sz w:val="24"/>
          <w:szCs w:val="24"/>
        </w:rPr>
        <w:t>У</w:t>
      </w:r>
      <w:r w:rsidRPr="00AD49DC">
        <w:rPr>
          <w:sz w:val="24"/>
          <w:szCs w:val="24"/>
        </w:rPr>
        <w:t xml:space="preserve"> с комплект</w:t>
      </w:r>
      <w:r>
        <w:rPr>
          <w:sz w:val="24"/>
          <w:szCs w:val="24"/>
        </w:rPr>
        <w:t>ом поставки упаковывается в кар</w:t>
      </w:r>
      <w:r w:rsidRPr="00AD49DC">
        <w:rPr>
          <w:sz w:val="24"/>
          <w:szCs w:val="24"/>
        </w:rPr>
        <w:t>тонную коробку. На коробку наносится маркировка, которая</w:t>
      </w:r>
      <w:r>
        <w:rPr>
          <w:sz w:val="24"/>
          <w:szCs w:val="24"/>
        </w:rPr>
        <w:t xml:space="preserve"> </w:t>
      </w:r>
      <w:r w:rsidRPr="00AD49DC">
        <w:rPr>
          <w:sz w:val="24"/>
          <w:szCs w:val="24"/>
        </w:rPr>
        <w:t>содержит:</w:t>
      </w:r>
    </w:p>
    <w:p w:rsidR="00686F91" w:rsidRPr="00AD49DC" w:rsidRDefault="00686F91" w:rsidP="002C546F">
      <w:pPr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- </w:t>
      </w:r>
      <w:r w:rsidRPr="00AD49DC">
        <w:rPr>
          <w:sz w:val="24"/>
          <w:szCs w:val="24"/>
        </w:rPr>
        <w:t>товарный знак предприятия изготовителя;</w:t>
      </w:r>
    </w:p>
    <w:p w:rsidR="00686F91" w:rsidRPr="00AD49DC" w:rsidRDefault="00686F91" w:rsidP="002C546F">
      <w:pPr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- </w:t>
      </w:r>
      <w:r w:rsidRPr="00AD49DC">
        <w:rPr>
          <w:sz w:val="24"/>
          <w:szCs w:val="24"/>
        </w:rPr>
        <w:t xml:space="preserve">наименование </w:t>
      </w:r>
      <w:r w:rsidR="001F7D34">
        <w:rPr>
          <w:sz w:val="24"/>
          <w:szCs w:val="24"/>
        </w:rPr>
        <w:t>блоки управления</w:t>
      </w:r>
      <w:r w:rsidRPr="00AD49DC">
        <w:rPr>
          <w:sz w:val="24"/>
          <w:szCs w:val="24"/>
        </w:rPr>
        <w:t>;</w:t>
      </w:r>
    </w:p>
    <w:p w:rsidR="00686F91" w:rsidRPr="00AD49DC" w:rsidRDefault="00686F91" w:rsidP="002C546F">
      <w:pPr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- </w:t>
      </w:r>
      <w:r w:rsidRPr="00AD49DC">
        <w:rPr>
          <w:sz w:val="24"/>
          <w:szCs w:val="24"/>
        </w:rPr>
        <w:t>порядковый номер по системе нумерации</w:t>
      </w:r>
      <w:r>
        <w:rPr>
          <w:sz w:val="24"/>
          <w:szCs w:val="24"/>
        </w:rPr>
        <w:t xml:space="preserve"> </w:t>
      </w:r>
      <w:r>
        <w:rPr>
          <w:szCs w:val="24"/>
        </w:rPr>
        <w:t xml:space="preserve">- </w:t>
      </w:r>
      <w:r w:rsidRPr="00AD49DC">
        <w:rPr>
          <w:sz w:val="24"/>
          <w:szCs w:val="24"/>
        </w:rPr>
        <w:t>предприятия-изготовителя.</w:t>
      </w:r>
    </w:p>
    <w:p w:rsidR="00686F91" w:rsidRPr="00033D73" w:rsidRDefault="00686F91" w:rsidP="00686F91">
      <w:pPr>
        <w:pStyle w:val="BodyText21"/>
        <w:numPr>
          <w:ilvl w:val="1"/>
          <w:numId w:val="37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033D73">
        <w:rPr>
          <w:szCs w:val="24"/>
        </w:rPr>
        <w:t xml:space="preserve">Каждая партия </w:t>
      </w:r>
      <w:r w:rsidR="00B33ED9">
        <w:rPr>
          <w:szCs w:val="24"/>
        </w:rPr>
        <w:t>блоков управления</w:t>
      </w:r>
      <w:r w:rsidRPr="00033D73">
        <w:rPr>
          <w:szCs w:val="24"/>
        </w:rPr>
        <w:t xml:space="preserve"> должна подвергаться приемо-сдаточным испытаниям в соответствие с действующими требованиями.</w:t>
      </w:r>
    </w:p>
    <w:p w:rsidR="00686F91" w:rsidRPr="00033D73" w:rsidRDefault="00686F91" w:rsidP="00686F9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.6. В комплект поставки </w:t>
      </w:r>
      <w:r w:rsidR="00B33ED9">
        <w:rPr>
          <w:szCs w:val="24"/>
        </w:rPr>
        <w:t>блоков управления</w:t>
      </w:r>
      <w:r w:rsidRPr="00033D73">
        <w:rPr>
          <w:szCs w:val="24"/>
        </w:rPr>
        <w:t xml:space="preserve"> должно входить: </w:t>
      </w:r>
    </w:p>
    <w:p w:rsidR="00686F91" w:rsidRPr="00993959" w:rsidRDefault="00993959" w:rsidP="00993959">
      <w:pPr>
        <w:autoSpaceDE w:val="0"/>
        <w:autoSpaceDN w:val="0"/>
        <w:adjustRightInd w:val="0"/>
        <w:ind w:firstLine="0"/>
        <w:jc w:val="left"/>
        <w:rPr>
          <w:sz w:val="24"/>
          <w:szCs w:val="24"/>
          <w:highlight w:val="yellow"/>
        </w:rPr>
      </w:pPr>
      <w:r>
        <w:rPr>
          <w:szCs w:val="24"/>
        </w:rPr>
        <w:t xml:space="preserve">              </w:t>
      </w:r>
      <w:r w:rsidR="00686F91" w:rsidRPr="00993959">
        <w:rPr>
          <w:sz w:val="24"/>
          <w:szCs w:val="24"/>
        </w:rPr>
        <w:t xml:space="preserve">- </w:t>
      </w:r>
      <w:r w:rsidRPr="00993959">
        <w:rPr>
          <w:sz w:val="24"/>
          <w:szCs w:val="24"/>
        </w:rPr>
        <w:t>Блок управления BU/TEL-220-05A</w:t>
      </w:r>
      <w:r w:rsidR="00686F91" w:rsidRPr="00993959">
        <w:rPr>
          <w:sz w:val="24"/>
          <w:szCs w:val="24"/>
        </w:rPr>
        <w:t>;</w:t>
      </w:r>
    </w:p>
    <w:p w:rsidR="00686F91" w:rsidRPr="00033D73" w:rsidRDefault="00686F91" w:rsidP="00686F9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93959">
        <w:rPr>
          <w:szCs w:val="24"/>
        </w:rPr>
        <w:t>- Плавкая вставка  F1AH250V;</w:t>
      </w:r>
    </w:p>
    <w:p w:rsidR="00686F91" w:rsidRPr="00033D73" w:rsidRDefault="00686F91" w:rsidP="00686F9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паспорт по нормативной документации, утвержденной в установленном порядке;</w:t>
      </w:r>
    </w:p>
    <w:p w:rsidR="00686F91" w:rsidRPr="00033D73" w:rsidRDefault="00686F91" w:rsidP="00686F9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lastRenderedPageBreak/>
        <w:t>- техническое описание и эксплуатационные документы, утвержденные в установленном порядке на русском языке;</w:t>
      </w:r>
    </w:p>
    <w:p w:rsidR="00686F91" w:rsidRPr="00033D73" w:rsidRDefault="00686F91" w:rsidP="00686F9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сертификат соответствия и свидетельство о приемке на поставляемые </w:t>
      </w:r>
      <w:r w:rsidR="001F7D34">
        <w:rPr>
          <w:szCs w:val="24"/>
        </w:rPr>
        <w:t>блоки управления</w:t>
      </w:r>
      <w:r w:rsidRPr="00033D73">
        <w:rPr>
          <w:szCs w:val="24"/>
        </w:rPr>
        <w:t>, на русском языке.</w:t>
      </w:r>
    </w:p>
    <w:p w:rsidR="00686F91" w:rsidRPr="00033D73" w:rsidRDefault="00686F91" w:rsidP="00686F9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.7. Срок изготовления </w:t>
      </w:r>
      <w:r w:rsidR="00B33ED9">
        <w:rPr>
          <w:szCs w:val="24"/>
        </w:rPr>
        <w:t>блоков управления</w:t>
      </w:r>
      <w:r w:rsidRPr="00033D73">
        <w:rPr>
          <w:szCs w:val="24"/>
        </w:rPr>
        <w:t xml:space="preserve"> должен быть не более полугода от момента поставки.</w:t>
      </w:r>
    </w:p>
    <w:p w:rsidR="00686F91" w:rsidRPr="00DE1E02" w:rsidRDefault="00686F91" w:rsidP="00686F9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686F91" w:rsidRPr="00033D73" w:rsidRDefault="00686F91" w:rsidP="00686F9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Гарантия на поставляемые </w:t>
      </w:r>
      <w:r w:rsidR="001F7D34">
        <w:rPr>
          <w:sz w:val="24"/>
          <w:szCs w:val="24"/>
        </w:rPr>
        <w:t>блоки управления</w:t>
      </w:r>
      <w:r w:rsidRPr="00033D73">
        <w:rPr>
          <w:sz w:val="24"/>
          <w:szCs w:val="24"/>
        </w:rPr>
        <w:t xml:space="preserve"> должна распространяться не менее чем на </w:t>
      </w:r>
      <w:r>
        <w:rPr>
          <w:sz w:val="24"/>
          <w:szCs w:val="24"/>
        </w:rPr>
        <w:t>60</w:t>
      </w:r>
      <w:r w:rsidRPr="00033D73">
        <w:rPr>
          <w:sz w:val="24"/>
          <w:szCs w:val="24"/>
        </w:rPr>
        <w:t xml:space="preserve">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="00B33ED9">
        <w:rPr>
          <w:sz w:val="24"/>
          <w:szCs w:val="24"/>
        </w:rPr>
        <w:t>блоков управления</w:t>
      </w:r>
      <w:r w:rsidRPr="00033D73">
        <w:rPr>
          <w:sz w:val="24"/>
          <w:szCs w:val="24"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686F91" w:rsidRPr="00DE1E02" w:rsidRDefault="00686F91" w:rsidP="00686F9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86F91" w:rsidRPr="00DE1E02" w:rsidRDefault="00686F91" w:rsidP="00686F9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Требования </w:t>
      </w:r>
      <w:r w:rsidR="00E44161">
        <w:rPr>
          <w:b/>
          <w:bCs/>
          <w:sz w:val="26"/>
          <w:szCs w:val="26"/>
        </w:rPr>
        <w:t xml:space="preserve"> </w:t>
      </w:r>
      <w:r w:rsidRPr="00DE1E02">
        <w:rPr>
          <w:b/>
          <w:bCs/>
          <w:sz w:val="26"/>
          <w:szCs w:val="26"/>
        </w:rPr>
        <w:t>к надежности и живучести продукции.</w:t>
      </w:r>
    </w:p>
    <w:p w:rsidR="00686F91" w:rsidRPr="00252C04" w:rsidRDefault="00394836" w:rsidP="00686F91">
      <w:pPr>
        <w:tabs>
          <w:tab w:val="left" w:pos="1560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Блок управления</w:t>
      </w:r>
      <w:r w:rsidR="00686F91">
        <w:rPr>
          <w:sz w:val="24"/>
          <w:szCs w:val="24"/>
        </w:rPr>
        <w:t xml:space="preserve"> </w:t>
      </w:r>
      <w:r w:rsidR="00686F91" w:rsidRPr="00252C04">
        <w:rPr>
          <w:sz w:val="24"/>
          <w:szCs w:val="24"/>
        </w:rPr>
        <w:t>долж</w:t>
      </w:r>
      <w:r w:rsidR="00686F91">
        <w:rPr>
          <w:sz w:val="24"/>
          <w:szCs w:val="24"/>
        </w:rPr>
        <w:t xml:space="preserve">ен </w:t>
      </w:r>
      <w:r w:rsidR="00686F91" w:rsidRPr="00252C04">
        <w:rPr>
          <w:sz w:val="24"/>
          <w:szCs w:val="24"/>
        </w:rPr>
        <w:t xml:space="preserve">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686F91">
        <w:rPr>
          <w:sz w:val="24"/>
          <w:szCs w:val="24"/>
        </w:rPr>
        <w:t>30</w:t>
      </w:r>
      <w:r w:rsidR="00686F91" w:rsidRPr="00252C04">
        <w:rPr>
          <w:sz w:val="24"/>
          <w:szCs w:val="24"/>
        </w:rPr>
        <w:t xml:space="preserve"> лет.</w:t>
      </w:r>
    </w:p>
    <w:p w:rsidR="00686F91" w:rsidRPr="00DE1E02" w:rsidRDefault="00686F91" w:rsidP="00686F9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86F91" w:rsidRPr="00DE1E02" w:rsidRDefault="00686F91" w:rsidP="00686F9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686F91" w:rsidRPr="00033D73" w:rsidRDefault="00686F91" w:rsidP="00686F9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B33ED9">
        <w:rPr>
          <w:sz w:val="24"/>
          <w:szCs w:val="24"/>
        </w:rPr>
        <w:t>блоков управления</w:t>
      </w:r>
      <w:r w:rsidRPr="00033D73">
        <w:rPr>
          <w:sz w:val="24"/>
          <w:szCs w:val="24"/>
        </w:rPr>
        <w:t xml:space="preserve">, содержание и способ нанесения ее указывается в стандартах или технических условиях на </w:t>
      </w:r>
      <w:r w:rsidR="001F7D34">
        <w:rPr>
          <w:sz w:val="24"/>
          <w:szCs w:val="24"/>
        </w:rPr>
        <w:t>блоки управления</w:t>
      </w:r>
      <w:r w:rsidRPr="00033D73">
        <w:rPr>
          <w:sz w:val="24"/>
          <w:szCs w:val="24"/>
        </w:rPr>
        <w:t xml:space="preserve"> конкретных типов.</w:t>
      </w:r>
    </w:p>
    <w:p w:rsidR="00686F91" w:rsidRPr="00012745" w:rsidRDefault="00686F91" w:rsidP="00686F91">
      <w:pPr>
        <w:autoSpaceDE w:val="0"/>
        <w:autoSpaceDN w:val="0"/>
        <w:adjustRightInd w:val="0"/>
        <w:spacing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012745">
        <w:rPr>
          <w:sz w:val="24"/>
          <w:szCs w:val="24"/>
        </w:rPr>
        <w:t>Маркировка наносится на корпус Б</w:t>
      </w:r>
      <w:r w:rsidR="00394836">
        <w:rPr>
          <w:sz w:val="24"/>
          <w:szCs w:val="24"/>
        </w:rPr>
        <w:t>У</w:t>
      </w:r>
      <w:r w:rsidRPr="00012745">
        <w:rPr>
          <w:sz w:val="24"/>
          <w:szCs w:val="24"/>
        </w:rPr>
        <w:t xml:space="preserve"> и содержит:</w:t>
      </w:r>
    </w:p>
    <w:p w:rsidR="00686F91" w:rsidRPr="00012745" w:rsidRDefault="00686F91" w:rsidP="00686F91">
      <w:pPr>
        <w:autoSpaceDE w:val="0"/>
        <w:autoSpaceDN w:val="0"/>
        <w:adjustRightInd w:val="0"/>
        <w:spacing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12745">
        <w:rPr>
          <w:sz w:val="24"/>
          <w:szCs w:val="24"/>
        </w:rPr>
        <w:t>а) товарный знак предприятия изготовителя;</w:t>
      </w:r>
    </w:p>
    <w:p w:rsidR="00686F91" w:rsidRPr="00012745" w:rsidRDefault="00686F91" w:rsidP="00686F91">
      <w:pPr>
        <w:autoSpaceDE w:val="0"/>
        <w:autoSpaceDN w:val="0"/>
        <w:adjustRightInd w:val="0"/>
        <w:spacing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2C546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 w:rsidRPr="00012745">
        <w:rPr>
          <w:sz w:val="24"/>
          <w:szCs w:val="24"/>
        </w:rPr>
        <w:t xml:space="preserve">б) наименование </w:t>
      </w:r>
      <w:r w:rsidR="001F7D34">
        <w:rPr>
          <w:sz w:val="24"/>
          <w:szCs w:val="24"/>
        </w:rPr>
        <w:t>блоки управления</w:t>
      </w:r>
      <w:r w:rsidRPr="00012745">
        <w:rPr>
          <w:sz w:val="24"/>
          <w:szCs w:val="24"/>
        </w:rPr>
        <w:t>;</w:t>
      </w:r>
    </w:p>
    <w:p w:rsidR="00686F91" w:rsidRPr="00033D73" w:rsidRDefault="00686F91" w:rsidP="00686F9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B33ED9">
        <w:rPr>
          <w:sz w:val="24"/>
          <w:szCs w:val="24"/>
        </w:rPr>
        <w:t>блоков управления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B33ED9">
        <w:rPr>
          <w:sz w:val="24"/>
          <w:szCs w:val="24"/>
        </w:rPr>
        <w:t>блоков управления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</w:t>
      </w:r>
      <w:r w:rsidR="001F7D34">
        <w:rPr>
          <w:sz w:val="24"/>
          <w:szCs w:val="24"/>
        </w:rPr>
        <w:t>блоки управления</w:t>
      </w:r>
      <w:r w:rsidRPr="00033D73">
        <w:rPr>
          <w:sz w:val="24"/>
          <w:szCs w:val="24"/>
        </w:rPr>
        <w:t xml:space="preserve"> конкретных серий и типов.</w:t>
      </w:r>
    </w:p>
    <w:p w:rsidR="00686F91" w:rsidRPr="00033D73" w:rsidRDefault="00686F91" w:rsidP="00686F9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</w:t>
      </w:r>
      <w:r w:rsidR="00B33ED9">
        <w:rPr>
          <w:sz w:val="24"/>
          <w:szCs w:val="24"/>
        </w:rPr>
        <w:t>блоков управления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B33ED9">
        <w:rPr>
          <w:sz w:val="24"/>
          <w:szCs w:val="24"/>
        </w:rPr>
        <w:t>блоков управления</w:t>
      </w:r>
      <w:r w:rsidRPr="00033D73">
        <w:rPr>
          <w:sz w:val="24"/>
          <w:szCs w:val="24"/>
        </w:rPr>
        <w:t xml:space="preserve">. </w:t>
      </w:r>
    </w:p>
    <w:p w:rsidR="00686F91" w:rsidRPr="00E44161" w:rsidRDefault="00686F91" w:rsidP="00686F91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686F91" w:rsidRPr="00DE1E02" w:rsidRDefault="00686F91" w:rsidP="00686F9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bookmarkStart w:id="1" w:name="_GoBack"/>
      <w:bookmarkEnd w:id="1"/>
      <w:r w:rsidRPr="00DE1E02">
        <w:rPr>
          <w:szCs w:val="24"/>
        </w:rPr>
        <w:t xml:space="preserve">Каждая партия </w:t>
      </w:r>
      <w:r w:rsidR="00316FA5">
        <w:rPr>
          <w:szCs w:val="24"/>
        </w:rPr>
        <w:t>блоков управления</w:t>
      </w:r>
      <w:r w:rsidRPr="00DE1E02">
        <w:rPr>
          <w:szCs w:val="24"/>
        </w:rPr>
        <w:t xml:space="preserve"> должна пройти входной контроль, осуществляемый представителями филиалов </w:t>
      </w:r>
      <w:r w:rsidR="00E11AE6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451C4D" w:rsidRPr="00DE1E02" w:rsidRDefault="00686F91" w:rsidP="001F7D3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sectPr w:rsidR="00E449C8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1E98" w:rsidRDefault="00791E98">
      <w:r>
        <w:separator/>
      </w:r>
    </w:p>
  </w:endnote>
  <w:endnote w:type="continuationSeparator" w:id="0">
    <w:p w:rsidR="00791E98" w:rsidRDefault="00791E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FreeSet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AE6" w:rsidRDefault="00E11AE6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AE6" w:rsidRDefault="00E11AE6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AE6" w:rsidRDefault="00E11AE6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1E98" w:rsidRDefault="00791E98">
      <w:r>
        <w:separator/>
      </w:r>
    </w:p>
  </w:footnote>
  <w:footnote w:type="continuationSeparator" w:id="0">
    <w:p w:rsidR="00791E98" w:rsidRDefault="00791E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CE0B5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AE6" w:rsidRDefault="00E11AE6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AE6" w:rsidRDefault="00E11AE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5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>
    <w:nsid w:val="5594640B"/>
    <w:multiLevelType w:val="hybridMultilevel"/>
    <w:tmpl w:val="9E300C10"/>
    <w:lvl w:ilvl="0" w:tplc="15BC2890">
      <w:start w:val="1"/>
      <w:numFmt w:val="bullet"/>
      <w:lvlText w:val=""/>
      <w:lvlJc w:val="left"/>
      <w:pPr>
        <w:ind w:left="50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5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6"/>
  </w:num>
  <w:num w:numId="8">
    <w:abstractNumId w:val="22"/>
  </w:num>
  <w:num w:numId="9">
    <w:abstractNumId w:val="49"/>
  </w:num>
  <w:num w:numId="10">
    <w:abstractNumId w:val="11"/>
  </w:num>
  <w:num w:numId="11">
    <w:abstractNumId w:val="30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29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3"/>
  </w:num>
  <w:num w:numId="34">
    <w:abstractNumId w:val="46"/>
  </w:num>
  <w:num w:numId="35">
    <w:abstractNumId w:val="24"/>
  </w:num>
  <w:num w:numId="36">
    <w:abstractNumId w:val="31"/>
  </w:num>
  <w:num w:numId="37">
    <w:abstractNumId w:val="3"/>
  </w:num>
  <w:num w:numId="38">
    <w:abstractNumId w:val="27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32"/>
  </w:num>
  <w:num w:numId="50">
    <w:abstractNumId w:val="21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542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0CDB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4532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1F7D34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46F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1CB"/>
    <w:rsid w:val="002F794B"/>
    <w:rsid w:val="003000B3"/>
    <w:rsid w:val="00300C62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6FA5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4836"/>
    <w:rsid w:val="0039695D"/>
    <w:rsid w:val="00397B7D"/>
    <w:rsid w:val="003A172A"/>
    <w:rsid w:val="003A23D7"/>
    <w:rsid w:val="003A2F10"/>
    <w:rsid w:val="003A4892"/>
    <w:rsid w:val="003A7DDA"/>
    <w:rsid w:val="003B0588"/>
    <w:rsid w:val="003B3F9A"/>
    <w:rsid w:val="003B43CB"/>
    <w:rsid w:val="003B5AB6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A7D2B"/>
    <w:rsid w:val="004B1C1F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08AD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2FE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86F91"/>
    <w:rsid w:val="006906F1"/>
    <w:rsid w:val="00696EAC"/>
    <w:rsid w:val="00697D58"/>
    <w:rsid w:val="006A0475"/>
    <w:rsid w:val="006A1C9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7EF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1E98"/>
    <w:rsid w:val="0079283F"/>
    <w:rsid w:val="0079320B"/>
    <w:rsid w:val="00794F1A"/>
    <w:rsid w:val="007963C2"/>
    <w:rsid w:val="00797123"/>
    <w:rsid w:val="00797192"/>
    <w:rsid w:val="007A0014"/>
    <w:rsid w:val="007A04D7"/>
    <w:rsid w:val="007A0613"/>
    <w:rsid w:val="007A0D05"/>
    <w:rsid w:val="007A114B"/>
    <w:rsid w:val="007A29DD"/>
    <w:rsid w:val="007A3472"/>
    <w:rsid w:val="007A535B"/>
    <w:rsid w:val="007A6736"/>
    <w:rsid w:val="007B0386"/>
    <w:rsid w:val="007B072A"/>
    <w:rsid w:val="007B1C44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6279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3959"/>
    <w:rsid w:val="0099623A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AAD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60DC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16611"/>
    <w:rsid w:val="00B24C00"/>
    <w:rsid w:val="00B31336"/>
    <w:rsid w:val="00B3141F"/>
    <w:rsid w:val="00B33ED9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0884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2FE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0B5E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1AE6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161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5B4389-1134-4BEE-B05A-17F8E03C50F3}"/>
</file>

<file path=customXml/itemProps2.xml><?xml version="1.0" encoding="utf-8"?>
<ds:datastoreItem xmlns:ds="http://schemas.openxmlformats.org/officeDocument/2006/customXml" ds:itemID="{20C255F1-2CE4-4075-9427-7996F6C91F3B}"/>
</file>

<file path=customXml/itemProps3.xml><?xml version="1.0" encoding="utf-8"?>
<ds:datastoreItem xmlns:ds="http://schemas.openxmlformats.org/officeDocument/2006/customXml" ds:itemID="{396CB679-9DC9-4A81-8CB6-B05497A23173}"/>
</file>

<file path=customXml/itemProps4.xml><?xml version="1.0" encoding="utf-8"?>
<ds:datastoreItem xmlns:ds="http://schemas.openxmlformats.org/officeDocument/2006/customXml" ds:itemID="{6DF950B2-7A62-4607-93AC-AEC48C08306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1460</Words>
  <Characters>8327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10</cp:revision>
  <cp:lastPrinted>2010-09-30T13:29:00Z</cp:lastPrinted>
  <dcterms:created xsi:type="dcterms:W3CDTF">2014-07-16T06:49:00Z</dcterms:created>
  <dcterms:modified xsi:type="dcterms:W3CDTF">2015-10-29T13:18:00Z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